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witero7okyx9" w:id="0"/>
      <w:bookmarkEnd w:id="0"/>
      <w:r w:rsidDel="00000000" w:rsidR="00000000" w:rsidRPr="00000000">
        <w:rPr>
          <w:rtl w:val="0"/>
        </w:rPr>
        <w:t xml:space="preserve">이클립스 설정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uqh1bb1v0uv" w:id="1"/>
      <w:bookmarkEnd w:id="1"/>
      <w:r w:rsidDel="00000000" w:rsidR="00000000" w:rsidRPr="00000000">
        <w:rPr>
          <w:rtl w:val="0"/>
        </w:rPr>
        <w:t xml:space="preserve">▣ 쌍따옴표 사이에 붙여넣기할때 역슬래시가 자동으로 붙는 현상 처리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Java 코딩시 문자열 사이에 변수를 입력할때는 더블쿼테이션 과 + 기호를 사용해야 합니다.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그런데 이 부분을 붙여넣기 하면 다음과 같이 역슬러시가 자동으로 추가됩니다.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848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이 부분을 제거하려면 다음의 메뉴로 이동합니다.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window -&gt; preferences -&gt; java -&gt; editor -&gt; typing -&gt; in string literals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에서 Escape text when pasting into a string literal 항목의 체크를 해제합니다. </w:t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5qlwlvuecqa7" w:id="2"/>
      <w:bookmarkEnd w:id="2"/>
      <w:r w:rsidDel="00000000" w:rsidR="00000000" w:rsidRPr="00000000">
        <w:rPr/>
        <w:drawing>
          <wp:inline distB="114300" distT="114300" distL="114300" distR="114300">
            <wp:extent cx="6353175" cy="68961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다시한번 시도해보면 다음과 같이 역슬러시가 추가되지 않습니다.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848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실행했을때의 결과도 다음과 같이 나오는걸 볼 수 있습니다.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11430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qinpb0xbnfq6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1muvbgtgragx" w:id="4"/>
      <w:bookmarkEnd w:id="4"/>
      <w:r w:rsidDel="00000000" w:rsidR="00000000" w:rsidRPr="00000000">
        <w:rPr>
          <w:rtl w:val="0"/>
        </w:rPr>
        <w:t xml:space="preserve">파일 인코딩 변경하기(Java 프로젝트에서)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메뉴 &gt; Window &gt; Preferences 선택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2771775" cy="2200275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General &gt; Workspace 선택 &gt; Text file encoding &gt; other &gt; UTF-8 선택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914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b3dazkeks1ru" w:id="5"/>
      <w:bookmarkEnd w:id="5"/>
      <w:r w:rsidDel="00000000" w:rsidR="00000000" w:rsidRPr="00000000">
        <w:rPr>
          <w:rtl w:val="0"/>
        </w:rPr>
        <w:t xml:space="preserve">파일 인코딩 변경하기(Dynamic Web 프로젝트에서)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Preferences &gt; Web &gt; 하위 3가지 항목 동일하게 UTF-8로 설정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419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gvch4sflxl3g" w:id="6"/>
      <w:bookmarkEnd w:id="6"/>
      <w:r w:rsidDel="00000000" w:rsidR="00000000" w:rsidRPr="00000000">
        <w:rPr>
          <w:rtl w:val="0"/>
        </w:rPr>
        <w:t xml:space="preserve">기본 JRE(Java Runtime Environment) 변경하기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JRE란 자바 런타임 환경, 즉 자바를 실행하기 위한 환경을 말한다.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이클립스 최신버전(현재 2022년 3월)에서는 기본 JRE가 17로 설정되어 있다.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238500"/>
            <wp:effectExtent b="0" l="0" r="0" t="0"/>
            <wp:docPr id="2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우리는 LTS로 지정된 11버전을 사용할 것이므로 기본 설정을 변경하도록 한다.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2022년 3월 현재 LTS는 17이지만 대부분의 교제들이 8 혹은 11을 기준으로 하고 있어 낮은 버전을 사용한다.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자바 프로젝트 생성시의 화면에서 아래 부분을 클릭한다.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244600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추가를 위해 Add를 클릭…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6657975" cy="289560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2019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선택..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디렉토리 버튼을 눌러 JDK-11을 설치한 경로를 선택후 Finish를 클릭한다.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272415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새롭게 추가된 JDK-11을 체크한후 Apply and Close를 클릭한다.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6648450" cy="286702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디폴트 JRE가 변경된 것을 확인한 후 체크한다.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667500" cy="123825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프로젝트명을 입력한 후 Finish 를 클릭한다.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447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모듈은 사용하지 않을것이므로 Don’t Create 를 클릭한다.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360045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생성된 프로젝트명에서 우클릭 후 Build Path &gt; Configure Build Path.. 를 클릭한다.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143625" cy="2505075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자바컴파일러를 선택후 순서대로 설정한다.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6637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프로젝트 페싯을 선택 후 순서대로 설정한다.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7907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311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Apply and Close를 누르면 다음과 같은 경고창이 뜬다. Yes를 눌러 적용한다.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139065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Java클래스를 생성한 후 실행해본다.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wig2c5s7muct" w:id="7"/>
      <w:bookmarkEnd w:id="7"/>
      <w:r w:rsidDel="00000000" w:rsidR="00000000" w:rsidRPr="00000000">
        <w:rPr>
          <w:rtl w:val="0"/>
        </w:rPr>
        <w:t xml:space="preserve">폰트설치 및 변경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코딩 전용 글꼴 다운로드 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나눔 고딕 코딩 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ind w:left="1440" w:hanging="360"/>
        <w:rPr>
          <w:u w:val="none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https://github.com/naver/nanumfont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D2 Coding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ind w:left="1440" w:hanging="360"/>
        <w:rPr>
          <w:u w:val="none"/>
        </w:rPr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https://github.com/naver/d2codingfont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압축해제 후 설치할 폰트 &gt; 우클릭 &gt; 모든 사용자용으로 설치 클릭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241935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이클립스 메뉴 &gt; Window &gt; Preferences 선택 &gt; General &gt; Appearance &gt; Colors and Fonts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052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본인이 원하는 폰트와 스타일 크기를 지정한 후 확인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4048125" cy="44196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u0tvigr9mt8l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7lu9da2nyxn0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47pfz9jwqt73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rPr/>
      </w:pPr>
      <w:bookmarkStart w:colFirst="0" w:colLast="0" w:name="_93ynom6n0r5e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rPr/>
      </w:pPr>
      <w:bookmarkStart w:colFirst="0" w:colLast="0" w:name="_4y7j09hh8vw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pytz5nr7go68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gc9huf1yq4qd" w:id="14"/>
      <w:bookmarkEnd w:id="14"/>
      <w:r w:rsidDel="00000000" w:rsidR="00000000" w:rsidRPr="00000000">
        <w:rPr>
          <w:rtl w:val="0"/>
        </w:rPr>
        <w:t xml:space="preserve">테마변경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눈의 피로가 덜한 어두운 테마로 변경하고 싶다면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이클립스 메뉴 &gt; Window &gt; Preferences 선택 &gt; General &gt; Appearance 선택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Theme에서 Dark를 선택한다.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59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phlx4qug1hv0" w:id="15"/>
      <w:bookmarkEnd w:id="15"/>
      <w:r w:rsidDel="00000000" w:rsidR="00000000" w:rsidRPr="00000000">
        <w:rPr>
          <w:rtl w:val="0"/>
        </w:rPr>
        <w:t xml:space="preserve">워크스페이스변경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메뉴 &gt; File &gt; Switch Workspace &gt; Other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5381625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38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디렉토리 선택창이 뜨면 경로 설정 후 Launch 클릭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857875" cy="26574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/>
      </w:pPr>
      <w:bookmarkStart w:colFirst="0" w:colLast="0" w:name="_730emn52nda" w:id="16"/>
      <w:bookmarkEnd w:id="16"/>
      <w:r w:rsidDel="00000000" w:rsidR="00000000" w:rsidRPr="00000000">
        <w:rPr>
          <w:rtl w:val="0"/>
        </w:rPr>
        <w:t xml:space="preserve">프로젝트 Export(내보내기) 하기</w:t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zd0r4yfwnsiu" w:id="17"/>
      <w:bookmarkEnd w:id="17"/>
      <w:r w:rsidDel="00000000" w:rsidR="00000000" w:rsidRPr="00000000">
        <w:rPr>
          <w:rtl w:val="0"/>
        </w:rPr>
        <w:t xml:space="preserve">방법1 : 윈도우 탐색기에서 압축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프로젝트 폴더 전체를 압축한다.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5400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rbgkn27gbrtb" w:id="18"/>
      <w:bookmarkEnd w:id="18"/>
      <w:r w:rsidDel="00000000" w:rsidR="00000000" w:rsidRPr="00000000">
        <w:rPr>
          <w:rtl w:val="0"/>
        </w:rPr>
        <w:t xml:space="preserve">방법2 : Export 메뉴 사용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프로젝트명 &gt; 우클릭 &gt; Export &gt; Export...선택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810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Export 창에서 General &gt; Archive File 선택 &gt; Next 클릭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4810125" cy="238125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내보내기 할 경로를 설정한 후 파일명을 입력한다.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800725" cy="58483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Finish를 누른다.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rPr/>
      </w:pPr>
      <w:bookmarkStart w:colFirst="0" w:colLast="0" w:name="_jjfiyqgee72g" w:id="19"/>
      <w:bookmarkEnd w:id="19"/>
      <w:r w:rsidDel="00000000" w:rsidR="00000000" w:rsidRPr="00000000">
        <w:rPr>
          <w:rtl w:val="0"/>
        </w:rPr>
        <w:t xml:space="preserve">프로젝트 Import(가져오기) 하기</w:t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p0nfckcgouoe" w:id="20"/>
      <w:bookmarkEnd w:id="20"/>
      <w:r w:rsidDel="00000000" w:rsidR="00000000" w:rsidRPr="00000000">
        <w:rPr>
          <w:rtl w:val="0"/>
        </w:rPr>
        <w:t xml:space="preserve">방법1 : 윈도우 탐색기에서 파일 복사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352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압축을 해제한 후 윈도우 탐색기에서 파일이나 패키지(폴더)를 선택한 후 src에 끌어다 놓으면 임포트가 완료된다.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단 이때는 프로젝트가 이미 생성되어 있어야 한다.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i8x5ki7rsbf" w:id="21"/>
      <w:bookmarkEnd w:id="21"/>
      <w:r w:rsidDel="00000000" w:rsidR="00000000" w:rsidRPr="00000000">
        <w:rPr>
          <w:rtl w:val="0"/>
        </w:rPr>
        <w:t xml:space="preserve">방법2 : Import 메뉴 사용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프로젝트 압축본이 있다면 압축을 해제한 후 본인의 Workspace에 옮겨놓는다.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6619875" cy="16002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이클립스에서 메뉴 &gt; File &gt; Import 를 선택한다.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General &gt; Existing Projects Into Workspace 를 선택한 후 Next를 누른다.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4731113" cy="2888664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1113" cy="2888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Select root directory 에서 Browse를 누른 후 임포트 할 프로젝트를 선택한다.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6721838" cy="360432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1838" cy="3604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선택이 끝났다면 Finish 를 누르면 임포트가 완료된다.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2721337" cy="1706601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1337" cy="1706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/>
      </w:pPr>
      <w:bookmarkStart w:colFirst="0" w:colLast="0" w:name="_jsk6am2ry5ta" w:id="22"/>
      <w:bookmarkEnd w:id="22"/>
      <w:r w:rsidDel="00000000" w:rsidR="00000000" w:rsidRPr="00000000">
        <w:rPr>
          <w:rtl w:val="0"/>
        </w:rPr>
        <w:t xml:space="preserve">단축키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자동완성(Content Assist) : Ctrl + Space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한줄복사(Duplicate Line) : Ctrl + Alt + Up 혹은 Down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한줄삭제(Delete Line) : Ctrl + d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실행(Java 혹은 JSP Run) : Ctrl + F11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주석설정 : 주석으로 설정할 텍스트를 선택한 후 Ctrl + /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줄 이동 : 이동할 텍스트 선택한 후 Alt + Up 혹은 Down</w:t>
      </w:r>
    </w:p>
    <w:p w:rsidR="00000000" w:rsidDel="00000000" w:rsidP="00000000" w:rsidRDefault="00000000" w:rsidRPr="00000000" w14:paraId="000000AC">
      <w:pPr>
        <w:pStyle w:val="Heading2"/>
        <w:spacing w:before="200" w:lineRule="auto"/>
        <w:rPr/>
      </w:pPr>
      <w:bookmarkStart w:colFirst="0" w:colLast="0" w:name="_pr7i5iebi491" w:id="23"/>
      <w:bookmarkEnd w:id="23"/>
      <w:r w:rsidDel="00000000" w:rsidR="00000000" w:rsidRPr="00000000">
        <w:rPr>
          <w:rtl w:val="0"/>
        </w:rPr>
        <w:t xml:space="preserve">▣화면분할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세로분할 : Ctrl + Shift +{  </w:t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가로분할 : Ctrl + Shift +_ </w:t>
      </w:r>
    </w:p>
    <w:p w:rsidR="00000000" w:rsidDel="00000000" w:rsidP="00000000" w:rsidRDefault="00000000" w:rsidRPr="00000000" w14:paraId="000000AF">
      <w:pPr>
        <w:pStyle w:val="Heading2"/>
        <w:spacing w:before="200" w:lineRule="auto"/>
        <w:rPr/>
      </w:pPr>
      <w:bookmarkStart w:colFirst="0" w:colLast="0" w:name="_ii1lermfpoms" w:id="24"/>
      <w:bookmarkEnd w:id="24"/>
      <w:r w:rsidDel="00000000" w:rsidR="00000000" w:rsidRPr="00000000">
        <w:rPr>
          <w:rtl w:val="0"/>
        </w:rPr>
        <w:t xml:space="preserve">▣주석</w:t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블록 주석(/* */) : Ctrl + Shift + /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블록 주석 제거 : Ctrl + Shift + \ (역슬러쉬)</w:t>
      </w:r>
    </w:p>
    <w:p w:rsidR="00000000" w:rsidDel="00000000" w:rsidP="00000000" w:rsidRDefault="00000000" w:rsidRPr="00000000" w14:paraId="000000B2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Ctrl + / : 여러줄이 한꺼번에 라인단위 주석처리됨. 주석 해제하려면 반대로 하면 된다.</w:t>
      </w:r>
    </w:p>
    <w:p w:rsidR="00000000" w:rsidDel="00000000" w:rsidP="00000000" w:rsidRDefault="00000000" w:rsidRPr="00000000" w14:paraId="000000B3">
      <w:pPr>
        <w:pStyle w:val="Heading2"/>
        <w:spacing w:before="200" w:lineRule="auto"/>
        <w:rPr/>
      </w:pPr>
      <w:bookmarkStart w:colFirst="0" w:colLast="0" w:name="_2qbpfaqmngiy" w:id="25"/>
      <w:bookmarkEnd w:id="25"/>
      <w:r w:rsidDel="00000000" w:rsidR="00000000" w:rsidRPr="00000000">
        <w:rPr>
          <w:rtl w:val="0"/>
        </w:rPr>
        <w:t xml:space="preserve">▣자동줄맞춤 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전체 자동줄맞춤 : Ctrl + Shift + F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범위 자동줄맞춤 : Ctrl + I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자동으로 해주는거라 {}블럭안닫혀있거나 등등 문제있으면 이상하게 됩니다.</w:t>
      </w:r>
    </w:p>
    <w:p w:rsidR="00000000" w:rsidDel="00000000" w:rsidP="00000000" w:rsidRDefault="00000000" w:rsidRPr="00000000" w14:paraId="000000B7">
      <w:pPr>
        <w:pStyle w:val="Heading2"/>
        <w:spacing w:before="200" w:lineRule="auto"/>
        <w:rPr/>
      </w:pPr>
      <w:bookmarkStart w:colFirst="0" w:colLast="0" w:name="_kblfunbw4vw8" w:id="26"/>
      <w:bookmarkEnd w:id="26"/>
      <w:r w:rsidDel="00000000" w:rsidR="00000000" w:rsidRPr="00000000">
        <w:rPr>
          <w:rtl w:val="0"/>
        </w:rPr>
        <w:t xml:space="preserve">▣대문자/소문자 변경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소문자 변환 : 블럭 지정후 ctrl + shift + y</w:t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대문자 변환 : 블럭 지정후 ctrl + shift + x</w:t>
      </w:r>
    </w:p>
    <w:p w:rsidR="00000000" w:rsidDel="00000000" w:rsidP="00000000" w:rsidRDefault="00000000" w:rsidRPr="00000000" w14:paraId="000000BA">
      <w:pPr>
        <w:pStyle w:val="Heading2"/>
        <w:spacing w:before="200" w:lineRule="auto"/>
        <w:rPr/>
      </w:pPr>
      <w:bookmarkStart w:colFirst="0" w:colLast="0" w:name="_vz0z8g35t826" w:id="27"/>
      <w:bookmarkEnd w:id="27"/>
      <w:r w:rsidDel="00000000" w:rsidR="00000000" w:rsidRPr="00000000">
        <w:rPr>
          <w:rtl w:val="0"/>
        </w:rPr>
        <w:t xml:space="preserve">◑자동으로 import 하기</w:t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페이지 아무곳에서 Ctrl + Shift + O</w:t>
      </w:r>
    </w:p>
    <w:p w:rsidR="00000000" w:rsidDel="00000000" w:rsidP="00000000" w:rsidRDefault="00000000" w:rsidRPr="00000000" w14:paraId="000000BC">
      <w:pPr>
        <w:pStyle w:val="Heading2"/>
        <w:spacing w:before="200" w:lineRule="auto"/>
        <w:rPr/>
      </w:pPr>
      <w:bookmarkStart w:colFirst="0" w:colLast="0" w:name="_vhd6qbdkr1w4" w:id="28"/>
      <w:bookmarkEnd w:id="28"/>
      <w:r w:rsidDel="00000000" w:rsidR="00000000" w:rsidRPr="00000000">
        <w:rPr>
          <w:rtl w:val="0"/>
        </w:rPr>
        <w:t xml:space="preserve">▣에디터 편집 관련(소스편집)</w:t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소문자 변환 : 블럭 지정후 CTRL + SHIFT + y</w:t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대문자 변환 : 블럭 지정후 CTRL + SHIFT + x</w:t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한줄(블럭) 복사 : Ctrl + Alt + Up(Down)</w:t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한줄씩 옮기기 : 커서를 코드의 첫칸에 놓고 Alt키를 누르고 방향키(위, 아래)로 움직인다.</w:t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한줄 제거 : 커서를 코드 첫칸에 놓고 Ctrl + D키를 누른다. </w:t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자원찾기 : Ctrl + Shift + R</w:t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찾기 : Ctrl + H</w:t>
      </w:r>
    </w:p>
    <w:p w:rsidR="00000000" w:rsidDel="00000000" w:rsidP="00000000" w:rsidRDefault="00000000" w:rsidRPr="00000000" w14:paraId="000000C4">
      <w:pPr>
        <w:pStyle w:val="Heading2"/>
        <w:spacing w:before="200" w:lineRule="auto"/>
        <w:rPr/>
      </w:pPr>
      <w:bookmarkStart w:colFirst="0" w:colLast="0" w:name="_31f00ny7dghp" w:id="29"/>
      <w:bookmarkEnd w:id="29"/>
      <w:r w:rsidDel="00000000" w:rsidR="00000000" w:rsidRPr="00000000">
        <w:rPr>
          <w:rtl w:val="0"/>
        </w:rPr>
        <w:t xml:space="preserve">▣상속관계 </w:t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F4 : 현재 클래스의 상속관계를 보여주는 창이 열린다.</w:t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CTRL + T : 간단하게 현재 클래스의 상속 관계를 보여준다.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CTRL + O : 현재 클래스의 메서드, 맴버변수등을 보여준다.</w:t>
      </w:r>
    </w:p>
    <w:p w:rsidR="00000000" w:rsidDel="00000000" w:rsidP="00000000" w:rsidRDefault="00000000" w:rsidRPr="00000000" w14:paraId="000000C8">
      <w:pPr>
        <w:pStyle w:val="Heading3"/>
        <w:keepNext w:val="0"/>
        <w:keepLines w:val="0"/>
        <w:pBdr>
          <w:top w:color="auto" w:space="3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line="303.52941176470586" w:lineRule="auto"/>
        <w:rPr>
          <w:rFonts w:ascii="Arial" w:cs="Arial" w:eastAsia="Arial" w:hAnsi="Arial"/>
          <w:color w:val="222222"/>
          <w:sz w:val="23"/>
          <w:szCs w:val="23"/>
        </w:rPr>
      </w:pPr>
      <w:bookmarkStart w:colFirst="0" w:colLast="0" w:name="_oou3d4crryf2" w:id="30"/>
      <w:bookmarkEnd w:id="30"/>
      <w:r w:rsidDel="00000000" w:rsidR="00000000" w:rsidRPr="00000000">
        <w:rPr>
          <w:rFonts w:ascii="Arial Unicode MS" w:cs="Arial Unicode MS" w:eastAsia="Arial Unicode MS" w:hAnsi="Arial Unicode MS"/>
          <w:color w:val="222222"/>
          <w:sz w:val="23"/>
          <w:szCs w:val="23"/>
          <w:rtl w:val="0"/>
        </w:rPr>
        <w:t xml:space="preserve">이클립스 콘솔 실행중지 (ctrl+F2 작동안할 때)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rPr/>
      </w:pPr>
      <w:bookmarkStart w:colFirst="0" w:colLast="0" w:name="_6pi44giwy1yt" w:id="31"/>
      <w:bookmarkEnd w:id="31"/>
      <w:r w:rsidDel="00000000" w:rsidR="00000000" w:rsidRPr="00000000">
        <w:rPr>
          <w:rtl w:val="0"/>
        </w:rPr>
        <w:t xml:space="preserve">인덴트 가이드 설치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이클립스 실행 → 상단 메뉴에 [help] → [install new software] 를 클릭한다. </w:t>
      </w:r>
    </w:p>
    <w:p w:rsidR="00000000" w:rsidDel="00000000" w:rsidP="00000000" w:rsidRDefault="00000000" w:rsidRPr="00000000" w14:paraId="000000CC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tl w:val="0"/>
        </w:rPr>
        <w:t xml:space="preserve">다음 창에서 Work with 에 http://kiritsuku.github.io/IndentGuide/update/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</w:rPr>
        <w:drawing>
          <wp:inline distB="114300" distT="114300" distL="114300" distR="114300">
            <wp:extent cx="6840000" cy="2882900"/>
            <wp:effectExtent b="12700" l="12700" r="12700" t="1270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  <w:rtl w:val="0"/>
        </w:rPr>
        <w:t xml:space="preserve">Install anyway를 클릭해서 설치를 계속한다. </w:t>
      </w:r>
    </w:p>
    <w:p w:rsidR="00000000" w:rsidDel="00000000" w:rsidP="00000000" w:rsidRDefault="00000000" w:rsidRPr="00000000" w14:paraId="000000D0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</w:rPr>
        <w:drawing>
          <wp:inline distB="114300" distT="114300" distL="114300" distR="114300">
            <wp:extent cx="4778697" cy="1625947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697" cy="1625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  <w:rtl w:val="0"/>
        </w:rPr>
        <w:t xml:space="preserve">설치가 완료되면 재시작 한다. </w:t>
      </w:r>
    </w:p>
    <w:p w:rsidR="00000000" w:rsidDel="00000000" w:rsidP="00000000" w:rsidRDefault="00000000" w:rsidRPr="00000000" w14:paraId="000000D3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</w:rPr>
        <w:drawing>
          <wp:inline distB="114300" distT="114300" distL="114300" distR="114300">
            <wp:extent cx="4659085" cy="137836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085" cy="137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  <w:rtl w:val="0"/>
        </w:rPr>
        <w:t xml:space="preserve">메뉴 &gt; Preferences &gt; Editors &gt; Text Editors &gt; Indent Guide를 선택</w:t>
      </w:r>
    </w:p>
    <w:p w:rsidR="00000000" w:rsidDel="00000000" w:rsidP="00000000" w:rsidRDefault="00000000" w:rsidRPr="00000000" w14:paraId="000000D6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</w:rPr>
        <w:drawing>
          <wp:inline distB="114300" distT="114300" distL="114300" distR="114300">
            <wp:extent cx="5073419" cy="5235937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3419" cy="5235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  <w:rtl w:val="0"/>
        </w:rPr>
        <w:t xml:space="preserve">설치가 끝나도 이클립스 에디터 화면에는 즉시 적용되지 않는다. 이때는 Text를 펼쳤다가 다시 접고  Apply 하면 적용된다.</w:t>
      </w:r>
    </w:p>
    <w:p w:rsidR="00000000" w:rsidDel="00000000" w:rsidP="00000000" w:rsidRDefault="00000000" w:rsidRPr="00000000" w14:paraId="000000D9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sz w:val="22"/>
          <w:szCs w:val="22"/>
          <w:rtl w:val="0"/>
        </w:rPr>
        <w:t xml:space="preserve">그리고 다시 이클립스를 실행하면 적용된 모습을 볼 수 있다.</w:t>
      </w:r>
    </w:p>
    <w:p w:rsidR="00000000" w:rsidDel="00000000" w:rsidP="00000000" w:rsidRDefault="00000000" w:rsidRPr="00000000" w14:paraId="000000DA">
      <w:pPr>
        <w:rPr>
          <w:rFonts w:ascii="Nanum Gothic Coding" w:cs="Nanum Gothic Coding" w:eastAsia="Nanum Gothic Coding" w:hAnsi="Nanum Gothic Coding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spacing w:before="200" w:lineRule="auto"/>
        <w:rPr>
          <w:sz w:val="32"/>
          <w:szCs w:val="32"/>
        </w:rPr>
      </w:pPr>
      <w:bookmarkStart w:colFirst="0" w:colLast="0" w:name="_eeabcu5epz91" w:id="32"/>
      <w:bookmarkEnd w:id="32"/>
      <w:r w:rsidDel="00000000" w:rsidR="00000000" w:rsidRPr="00000000">
        <w:rPr>
          <w:sz w:val="32"/>
          <w:szCs w:val="32"/>
          <w:rtl w:val="0"/>
        </w:rPr>
        <w:t xml:space="preserve">Emmet 설치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이클립스 젠코딩(Zen Coding)을 사용하기 위해 Emmet(에밋)을 설치한다. 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이클립스 실행 → 상단 메뉴에 [help] → [install new software] 를 클릭한다. </w:t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다음 창에서 Work with 에 </w:t>
      </w:r>
      <w:hyperlink r:id="rId4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http://emmet.io/eclipse/updates/</w:t>
        </w:r>
      </w:hyperlink>
      <w:r w:rsidDel="00000000" w:rsidR="00000000" w:rsidRPr="00000000">
        <w:rPr>
          <w:sz w:val="24"/>
          <w:szCs w:val="24"/>
          <w:rtl w:val="0"/>
        </w:rPr>
        <w:t xml:space="preserve"> 입력한다. 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424815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잠시 후 Emmet 를 체크한후  Next 버튼을 클릭한다.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1952625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라이센스에 동의한 후 계속 진행한다. 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62700" cy="1257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설치가 완료되면 설정 메뉴로 들어가서 jsp 확장자를 추가해준다. 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40000" cy="24765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그러면 지금부터 젠코딩을 사용할 수 있게된다. </w:t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참조URL]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hyperlink r:id="rId5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https://mytory.net/archives/2521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hyperlink r:id="rId5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코딩을 더쉽게 ! 더 빠르게 ! 젠코딩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/>
      </w:pPr>
      <w:bookmarkStart w:colFirst="0" w:colLast="0" w:name="_sn3gb3fpd5r8" w:id="33"/>
      <w:bookmarkEnd w:id="33"/>
      <w:r w:rsidDel="00000000" w:rsidR="00000000" w:rsidRPr="00000000">
        <w:rPr>
          <w:rtl w:val="0"/>
        </w:rPr>
        <w:t xml:space="preserve">Emmet 설치 후 이클립스가 동작하지 않는 오류 [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보기</w:t>
        </w:r>
      </w:hyperlink>
      <w:r w:rsidDel="00000000" w:rsidR="00000000" w:rsidRPr="00000000">
        <w:rPr>
          <w:rtl w:val="0"/>
        </w:rPr>
        <w:t xml:space="preserve">]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rPr/>
      </w:pPr>
      <w:bookmarkStart w:colFirst="0" w:colLast="0" w:name="_3nw1xffqu43" w:id="34"/>
      <w:bookmarkEnd w:id="34"/>
      <w:r w:rsidDel="00000000" w:rsidR="00000000" w:rsidRPr="00000000">
        <w:rPr>
          <w:rtl w:val="0"/>
        </w:rPr>
        <w:t xml:space="preserve">브레이스 위치 변경(코드 작성시 중괄호 위치변경)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메뉴 &gt; Window &gt; Preferences &gt;Java&gt; Code Style&gt;Formatter 를 선택한 후 Edit버튼을 누른다.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962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설정화면 으로 진입하여 Profile name에 본인이 원하는 이름을 입력한 후 Brace positions를 “Next Line” 으로 변경한다. 변경된 내용은 우측의 Preview 화면에서 실시간으로 확인할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005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java 파일을 생성하면 중괄호가 아래와 같이 나오는걸  볼 수 있다.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6076950" cy="21145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eti71484hf3n" w:id="35"/>
      <w:bookmarkEnd w:id="35"/>
      <w:r w:rsidDel="00000000" w:rsidR="00000000" w:rsidRPr="00000000">
        <w:rPr>
          <w:rtl w:val="0"/>
        </w:rPr>
        <w:t xml:space="preserve">그 외 설정</w:t>
      </w:r>
    </w:p>
    <w:p w:rsidR="00000000" w:rsidDel="00000000" w:rsidP="00000000" w:rsidRDefault="00000000" w:rsidRPr="00000000" w14:paraId="0000010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외부 웹브라우져 연결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Nanum Gothic Coding" w:cs="Nanum Gothic Coding" w:eastAsia="Nanum Gothic Coding" w:hAnsi="Nanum Gothic Coding"/>
        </w:rPr>
        <w:drawing>
          <wp:inline distB="114300" distT="114300" distL="114300" distR="114300">
            <wp:extent cx="4886988" cy="4978763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988" cy="497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좌측 Package Explorer 폰트 및 크기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Nanum Gothic Coding" w:cs="Nanum Gothic Coding" w:eastAsia="Nanum Gothic Coding" w:hAnsi="Nanum Gothic Coding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rtl w:val="0"/>
        </w:rPr>
        <w:t xml:space="preserve">2020-03 버전은 이전 버전과 비교하여 폰트를 바꾸는 방법이 바뀌었다.</w:t>
      </w:r>
    </w:p>
    <w:p w:rsidR="00000000" w:rsidDel="00000000" w:rsidP="00000000" w:rsidRDefault="00000000" w:rsidRPr="00000000" w14:paraId="00000105">
      <w:pPr>
        <w:rPr>
          <w:rFonts w:ascii="Nanum Gothic Coding" w:cs="Nanum Gothic Coding" w:eastAsia="Nanum Gothic Coding" w:hAnsi="Nanum Gothic Coding"/>
        </w:rPr>
      </w:pPr>
      <w:r w:rsidDel="00000000" w:rsidR="00000000" w:rsidRPr="00000000">
        <w:rPr>
          <w:rFonts w:ascii="Nanum Gothic Coding" w:cs="Nanum Gothic Coding" w:eastAsia="Nanum Gothic Coding" w:hAnsi="Nanum Gothic Coding"/>
        </w:rPr>
        <w:drawing>
          <wp:inline distB="114300" distT="114300" distL="114300" distR="114300">
            <wp:extent cx="6840000" cy="22860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Nanum Gothic Coding" w:cs="Nanum Gothic Coding" w:eastAsia="Nanum Gothic Coding" w:hAnsi="Nanum Gothic Coding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10.0" w:type="dxa"/>
        <w:jc w:val="left"/>
        <w:tblInd w:w="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10"/>
        <w:tblGridChange w:id="0">
          <w:tblGrid>
            <w:gridCol w:w="107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rPr>
                <w:rFonts w:ascii="Nanum Gothic Coding" w:cs="Nanum Gothic Coding" w:eastAsia="Nanum Gothic Coding" w:hAnsi="Nanum Gothic Coding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rtl w:val="0"/>
              </w:rPr>
              <w:t xml:space="preserve">.MPart Tree {</w:t>
              <w:br w:type="textWrapping"/>
              <w:t xml:space="preserve">     font-size: 12px;</w:t>
              <w:br w:type="textWrapping"/>
              <w:t xml:space="preserve">     font-family: 'D2Coding';</w:t>
              <w:br w:type="textWrapping"/>
              <w:t xml:space="preserve">}</w:t>
            </w:r>
          </w:p>
        </w:tc>
      </w:tr>
    </w:tbl>
    <w:p w:rsidR="00000000" w:rsidDel="00000000" w:rsidP="00000000" w:rsidRDefault="00000000" w:rsidRPr="00000000" w14:paraId="00000108">
      <w:pPr>
        <w:rPr>
          <w:rFonts w:ascii="Nanum Gothic Coding" w:cs="Nanum Gothic Coding" w:eastAsia="Nanum Gothic Coding" w:hAnsi="Nanum Gothic Coding"/>
        </w:rPr>
      </w:pPr>
      <w:r w:rsidDel="00000000" w:rsidR="00000000" w:rsidRPr="00000000">
        <w:rPr>
          <w:rFonts w:ascii="Nanum Gothic Coding" w:cs="Nanum Gothic Coding" w:eastAsia="Nanum Gothic Coding" w:hAnsi="Nanum Gothic Coding"/>
          <w:rtl w:val="0"/>
        </w:rPr>
        <w:br w:type="textWrapping"/>
        <w:t xml:space="preserve">적당한 폰트와 크기를 설정한 코드를 추가하고 저장.</w:t>
        <w:br w:type="textWrapping"/>
        <w:t xml:space="preserve">이클립스를 재실행한다.</w:t>
      </w:r>
    </w:p>
    <w:p w:rsidR="00000000" w:rsidDel="00000000" w:rsidP="00000000" w:rsidRDefault="00000000" w:rsidRPr="00000000" w14:paraId="00000109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</w:p>
    <w:p w:rsidR="00000000" w:rsidDel="00000000" w:rsidP="00000000" w:rsidRDefault="00000000" w:rsidRPr="00000000" w14:paraId="0000010A">
      <w:pPr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 tab 폰트 사이즈 변경 ]</w:t>
      </w:r>
    </w:p>
    <w:p w:rsidR="00000000" w:rsidDel="00000000" w:rsidP="00000000" w:rsidRDefault="00000000" w:rsidRPr="00000000" w14:paraId="0000010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40000" cy="1320800"/>
            <wp:effectExtent b="12700" l="12700" r="12700" t="1270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320800"/>
                    </a:xfrm>
                    <a:prstGeom prst="rect"/>
                    <a:ln w="127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Arial" w:cs="Arial" w:eastAsia="Arial" w:hAnsi="Arial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Window → Preferences → General → Appearance → Colors and Fonts</w:t>
      </w:r>
    </w:p>
    <w:p w:rsidR="00000000" w:rsidDel="00000000" w:rsidP="00000000" w:rsidRDefault="00000000" w:rsidRPr="00000000" w14:paraId="0000010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 Colors And Fonts window:</w:t>
      </w:r>
    </w:p>
    <w:p w:rsidR="00000000" w:rsidDel="00000000" w:rsidP="00000000" w:rsidRDefault="00000000" w:rsidRPr="00000000" w14:paraId="0000010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View and Editor Folders-&gt;Part title font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NanumGothicExtraBold">
    <w:embedBold w:fontKey="{00000000-0000-0000-0000-000000000000}" r:id="rId1" w:subsetted="0"/>
  </w:font>
  <w:font w:name="Nanum Gothic Coding">
    <w:embedRegular w:fontKey="{00000000-0000-0000-0000-000000000000}" r:id="rId2" w:subsetted="0"/>
    <w:embedBold w:fontKey="{00000000-0000-0000-0000-000000000000}" r:id="rId3" w:subsetted="0"/>
  </w:font>
  <w:font w:name="Nanum Gothic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anum Gothic" w:cs="Nanum Gothic" w:eastAsia="Nanum Gothic" w:hAnsi="Nanum Gothic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</w:pPr>
    <w:rPr>
      <w:b w:val="1"/>
      <w:color w:val="85200c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b w:val="1"/>
      <w:color w:val="38761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  <w:color w:val="1155cc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  <w:color w:val="ff990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color w:val="ff0000"/>
      <w:sz w:val="40"/>
      <w:szCs w:val="4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lineRule="auto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jc w:val="center"/>
    </w:pPr>
    <w:rPr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6.png"/><Relationship Id="rId41" Type="http://schemas.openxmlformats.org/officeDocument/2006/relationships/image" Target="media/image21.png"/><Relationship Id="rId44" Type="http://schemas.openxmlformats.org/officeDocument/2006/relationships/image" Target="media/image42.png"/><Relationship Id="rId43" Type="http://schemas.openxmlformats.org/officeDocument/2006/relationships/image" Target="media/image33.png"/><Relationship Id="rId46" Type="http://schemas.openxmlformats.org/officeDocument/2006/relationships/image" Target="media/image28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hyperlink" Target="http://emmet.io/eclipse/updates/" TargetMode="External"/><Relationship Id="rId47" Type="http://schemas.openxmlformats.org/officeDocument/2006/relationships/image" Target="media/image23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35.png"/><Relationship Id="rId8" Type="http://schemas.openxmlformats.org/officeDocument/2006/relationships/image" Target="media/image20.png"/><Relationship Id="rId31" Type="http://schemas.openxmlformats.org/officeDocument/2006/relationships/image" Target="media/image17.png"/><Relationship Id="rId30" Type="http://schemas.openxmlformats.org/officeDocument/2006/relationships/image" Target="media/image46.png"/><Relationship Id="rId33" Type="http://schemas.openxmlformats.org/officeDocument/2006/relationships/image" Target="media/image49.png"/><Relationship Id="rId32" Type="http://schemas.openxmlformats.org/officeDocument/2006/relationships/image" Target="media/image12.png"/><Relationship Id="rId35" Type="http://schemas.openxmlformats.org/officeDocument/2006/relationships/image" Target="media/image38.png"/><Relationship Id="rId34" Type="http://schemas.openxmlformats.org/officeDocument/2006/relationships/image" Target="media/image9.png"/><Relationship Id="rId37" Type="http://schemas.openxmlformats.org/officeDocument/2006/relationships/image" Target="media/image47.png"/><Relationship Id="rId36" Type="http://schemas.openxmlformats.org/officeDocument/2006/relationships/image" Target="media/image16.png"/><Relationship Id="rId39" Type="http://schemas.openxmlformats.org/officeDocument/2006/relationships/image" Target="media/image34.png"/><Relationship Id="rId38" Type="http://schemas.openxmlformats.org/officeDocument/2006/relationships/image" Target="media/image11.png"/><Relationship Id="rId61" Type="http://schemas.openxmlformats.org/officeDocument/2006/relationships/image" Target="media/image32.png"/><Relationship Id="rId20" Type="http://schemas.openxmlformats.org/officeDocument/2006/relationships/image" Target="media/image4.png"/><Relationship Id="rId22" Type="http://schemas.openxmlformats.org/officeDocument/2006/relationships/image" Target="media/image7.png"/><Relationship Id="rId21" Type="http://schemas.openxmlformats.org/officeDocument/2006/relationships/image" Target="media/image24.png"/><Relationship Id="rId24" Type="http://schemas.openxmlformats.org/officeDocument/2006/relationships/image" Target="media/image2.png"/><Relationship Id="rId23" Type="http://schemas.openxmlformats.org/officeDocument/2006/relationships/image" Target="media/image15.png"/><Relationship Id="rId60" Type="http://schemas.openxmlformats.org/officeDocument/2006/relationships/image" Target="media/image50.png"/><Relationship Id="rId26" Type="http://schemas.openxmlformats.org/officeDocument/2006/relationships/image" Target="media/image44.png"/><Relationship Id="rId25" Type="http://schemas.openxmlformats.org/officeDocument/2006/relationships/image" Target="media/image10.png"/><Relationship Id="rId28" Type="http://schemas.openxmlformats.org/officeDocument/2006/relationships/hyperlink" Target="https://github.com/naver/d2codingfont" TargetMode="External"/><Relationship Id="rId27" Type="http://schemas.openxmlformats.org/officeDocument/2006/relationships/hyperlink" Target="https://github.com/naver/nanumfont" TargetMode="External"/><Relationship Id="rId29" Type="http://schemas.openxmlformats.org/officeDocument/2006/relationships/image" Target="media/image36.png"/><Relationship Id="rId51" Type="http://schemas.openxmlformats.org/officeDocument/2006/relationships/image" Target="media/image3.png"/><Relationship Id="rId50" Type="http://schemas.openxmlformats.org/officeDocument/2006/relationships/image" Target="media/image45.png"/><Relationship Id="rId53" Type="http://schemas.openxmlformats.org/officeDocument/2006/relationships/hyperlink" Target="https://mytory.net/archives/2521" TargetMode="External"/><Relationship Id="rId52" Type="http://schemas.openxmlformats.org/officeDocument/2006/relationships/image" Target="media/image22.png"/><Relationship Id="rId11" Type="http://schemas.openxmlformats.org/officeDocument/2006/relationships/image" Target="media/image18.png"/><Relationship Id="rId55" Type="http://schemas.openxmlformats.org/officeDocument/2006/relationships/hyperlink" Target="https://docs.google.com/document/d/1Uo-WmsFYDFmmjnbw7RKKyNnkqXn55do2E-AMnR72huM/edit?usp=sharing" TargetMode="External"/><Relationship Id="rId10" Type="http://schemas.openxmlformats.org/officeDocument/2006/relationships/image" Target="media/image31.png"/><Relationship Id="rId54" Type="http://schemas.openxmlformats.org/officeDocument/2006/relationships/hyperlink" Target="https://m.blog.naver.com/PostView.naver?isHttpsRedirect=true&amp;blogId=dndlab&amp;logNo=220593305241" TargetMode="External"/><Relationship Id="rId13" Type="http://schemas.openxmlformats.org/officeDocument/2006/relationships/image" Target="media/image41.png"/><Relationship Id="rId57" Type="http://schemas.openxmlformats.org/officeDocument/2006/relationships/image" Target="media/image29.png"/><Relationship Id="rId12" Type="http://schemas.openxmlformats.org/officeDocument/2006/relationships/image" Target="media/image8.png"/><Relationship Id="rId56" Type="http://schemas.openxmlformats.org/officeDocument/2006/relationships/image" Target="media/image14.png"/><Relationship Id="rId15" Type="http://schemas.openxmlformats.org/officeDocument/2006/relationships/image" Target="media/image48.png"/><Relationship Id="rId59" Type="http://schemas.openxmlformats.org/officeDocument/2006/relationships/image" Target="media/image39.png"/><Relationship Id="rId14" Type="http://schemas.openxmlformats.org/officeDocument/2006/relationships/image" Target="media/image27.png"/><Relationship Id="rId58" Type="http://schemas.openxmlformats.org/officeDocument/2006/relationships/image" Target="media/image1.png"/><Relationship Id="rId17" Type="http://schemas.openxmlformats.org/officeDocument/2006/relationships/image" Target="media/image40.png"/><Relationship Id="rId16" Type="http://schemas.openxmlformats.org/officeDocument/2006/relationships/image" Target="media/image5.png"/><Relationship Id="rId19" Type="http://schemas.openxmlformats.org/officeDocument/2006/relationships/image" Target="media/image19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ExtraBold-bold.ttf"/><Relationship Id="rId2" Type="http://schemas.openxmlformats.org/officeDocument/2006/relationships/font" Target="fonts/NanumGothicCoding-regular.ttf"/><Relationship Id="rId3" Type="http://schemas.openxmlformats.org/officeDocument/2006/relationships/font" Target="fonts/NanumGothicCoding-bold.ttf"/><Relationship Id="rId4" Type="http://schemas.openxmlformats.org/officeDocument/2006/relationships/font" Target="fonts/NanumGothic-regular.ttf"/><Relationship Id="rId5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